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E6" w:rsidRDefault="00EE74CA" w:rsidP="00EE74CA">
      <w:pPr>
        <w:keepNext/>
        <w:spacing w:before="240" w:after="240"/>
        <w:jc w:val="right"/>
        <w:outlineLvl w:val="1"/>
        <w:rPr>
          <w:rFonts w:ascii="ＭＳ 明朝" w:eastAsia="ＭＳ 明朝" w:hAnsi="ＭＳ 明朝" w:cs="Times New Roman" w:hint="eastAsia"/>
          <w:b/>
          <w:sz w:val="32"/>
          <w:szCs w:val="32"/>
        </w:rPr>
      </w:pPr>
      <w:bookmarkStart w:id="0" w:name="_Toc32932951"/>
      <w:bookmarkStart w:id="1" w:name="_Toc95279549"/>
      <w:r w:rsidRPr="00EE74CA">
        <w:rPr>
          <w:rFonts w:ascii="ＭＳ 明朝" w:eastAsia="ＭＳ 明朝" w:hAnsi="ＭＳ 明朝" w:cs="Times New Roman" w:hint="eastAsia"/>
          <w:b/>
          <w:sz w:val="32"/>
          <w:szCs w:val="32"/>
        </w:rPr>
        <w:t>様式－３</w:t>
      </w:r>
      <w:bookmarkEnd w:id="0"/>
      <w:bookmarkEnd w:id="1"/>
    </w:p>
    <w:p w:rsidR="004864E6" w:rsidRDefault="004864E6" w:rsidP="004864E6">
      <w:pPr>
        <w:wordWrap w:val="0"/>
        <w:jc w:val="right"/>
        <w:rPr>
          <w:rFonts w:ascii="ＭＳ 明朝" w:eastAsia="ＭＳ 明朝" w:hAnsi="Century" w:cs="Times New Roman" w:hint="eastAsia"/>
          <w:sz w:val="18"/>
          <w:szCs w:val="18"/>
          <w:u w:val="single"/>
        </w:rPr>
      </w:pPr>
      <w:r w:rsidRPr="004864E6">
        <w:rPr>
          <w:rFonts w:ascii="ＭＳ 明朝" w:eastAsia="ＭＳ 明朝" w:hAnsi="Century" w:cs="Times New Roman" w:hint="eastAsia"/>
          <w:w w:val="200"/>
          <w:sz w:val="20"/>
          <w:szCs w:val="20"/>
          <w:lang w:eastAsia="zh-TW"/>
        </w:rPr>
        <w:t>底質試験結果一覧表（１）</w:t>
      </w:r>
      <w:r w:rsidRPr="004864E6">
        <w:rPr>
          <w:rFonts w:ascii="ＭＳ 明朝" w:eastAsia="ＭＳ 明朝" w:hAnsi="Century" w:cs="Times New Roman" w:hint="eastAsia"/>
          <w:sz w:val="20"/>
          <w:szCs w:val="20"/>
          <w:lang w:eastAsia="zh-TW"/>
        </w:rPr>
        <w:t xml:space="preserve">　　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Ｐ．　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4066B" w:rsidTr="0014066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76" w:type="dxa"/>
          </w:tcPr>
          <w:p w:rsidR="0014066B" w:rsidRPr="0014066B" w:rsidRDefault="0014066B" w:rsidP="0014066B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4066B">
              <w:rPr>
                <w:rFonts w:ascii="ＭＳ 明朝" w:eastAsia="ＭＳ 明朝" w:hAnsi="Century" w:cs="Times New Roman"/>
                <w:sz w:val="18"/>
                <w:szCs w:val="18"/>
              </w:rPr>
              <w:t>整理コード</w:t>
            </w:r>
          </w:p>
        </w:tc>
        <w:tc>
          <w:tcPr>
            <w:tcW w:w="1701" w:type="dxa"/>
          </w:tcPr>
          <w:p w:rsidR="0014066B" w:rsidRPr="0014066B" w:rsidRDefault="0014066B" w:rsidP="0014066B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</w:tblGrid>
      <w:tr w:rsidR="004864E6" w:rsidRPr="004864E6" w:rsidTr="009D6E2F">
        <w:tc>
          <w:tcPr>
            <w:tcW w:w="612" w:type="dxa"/>
            <w:tcBorders>
              <w:right w:val="single" w:sz="4" w:space="0" w:color="auto"/>
            </w:tcBorders>
          </w:tcPr>
          <w:p w:rsidR="004864E6" w:rsidRPr="004864E6" w:rsidRDefault="004864E6" w:rsidP="004864E6">
            <w:pPr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Century" w:cs="Times New Roman" w:hint="eastAsia"/>
                <w:sz w:val="18"/>
                <w:szCs w:val="18"/>
              </w:rPr>
              <w:t>区分</w:t>
            </w:r>
          </w:p>
        </w:tc>
      </w:tr>
      <w:tr w:rsidR="004864E6" w:rsidRPr="004864E6" w:rsidTr="009D6E2F">
        <w:tc>
          <w:tcPr>
            <w:tcW w:w="612" w:type="dxa"/>
            <w:tcBorders>
              <w:right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4864E6" w:rsidRPr="004864E6" w:rsidRDefault="004864E6" w:rsidP="004864E6">
      <w:pPr>
        <w:ind w:firstLineChars="100" w:firstLine="180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調査件名：　　　　　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</w:t>
      </w:r>
      <w:r w:rsidRPr="004864E6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>調査地点：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</w:rPr>
        <w:t xml:space="preserve">調査担当：　　　　　　　　　　　　　　　　　　　　　</w:t>
      </w:r>
    </w:p>
    <w:p w:rsidR="004864E6" w:rsidRPr="004864E6" w:rsidRDefault="004864E6" w:rsidP="004864E6">
      <w:pPr>
        <w:rPr>
          <w:rFonts w:ascii="ＭＳ 明朝" w:eastAsia="ＭＳ 明朝" w:hAnsi="ＭＳ 明朝" w:cs="Times New Roman"/>
          <w:sz w:val="18"/>
          <w:szCs w:val="18"/>
          <w:lang w:eastAsia="zh-CN"/>
        </w:rPr>
      </w:pP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CN"/>
        </w:rPr>
        <w:t xml:space="preserve">　　　　　　　　　　　　　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 xml:space="preserve">地点番号：　　　　　　　　　　　　　　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CN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 xml:space="preserve">分析担当：　　　　　　　　　　　　　　　　　　　　　</w:t>
      </w:r>
    </w:p>
    <w:p w:rsidR="004864E6" w:rsidRPr="004864E6" w:rsidRDefault="004864E6" w:rsidP="004864E6">
      <w:pPr>
        <w:ind w:firstLineChars="100" w:firstLine="180"/>
        <w:rPr>
          <w:rFonts w:ascii="ＭＳ 明朝" w:eastAsia="ＭＳ 明朝" w:hAnsi="ＭＳ 明朝" w:cs="Times New Roman"/>
          <w:sz w:val="18"/>
          <w:szCs w:val="18"/>
          <w:u w:val="single"/>
          <w:lang w:eastAsia="zh-TW"/>
        </w:rPr>
      </w:pP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地盤高：　　　 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測定深度：　　 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>試料採取年月日：</w:t>
      </w:r>
      <w:r w:rsidR="004351B8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　　年　　月　　日　　時　　分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>分析年月日：</w:t>
      </w:r>
      <w:r w:rsidR="004351B8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　　年　　月　　日～</w:t>
      </w:r>
      <w:r w:rsidR="004351B8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ＭＳ 明朝" w:cs="Times New Roman" w:hint="eastAsia"/>
          <w:sz w:val="18"/>
          <w:szCs w:val="18"/>
          <w:u w:val="single"/>
          <w:lang w:eastAsia="zh-TW"/>
        </w:rPr>
        <w:t xml:space="preserve">　　年　　月　　日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13"/>
        <w:gridCol w:w="539"/>
        <w:gridCol w:w="539"/>
        <w:gridCol w:w="539"/>
        <w:gridCol w:w="539"/>
        <w:gridCol w:w="539"/>
        <w:gridCol w:w="539"/>
        <w:gridCol w:w="538"/>
        <w:gridCol w:w="538"/>
        <w:gridCol w:w="538"/>
        <w:gridCol w:w="538"/>
        <w:gridCol w:w="538"/>
        <w:gridCol w:w="538"/>
        <w:gridCol w:w="461"/>
        <w:gridCol w:w="709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4864E6" w:rsidRPr="004864E6" w:rsidTr="0094193B"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9"/>
              </w:rPr>
              <w:t>標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9"/>
              </w:rPr>
              <w:t>尺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8"/>
              </w:rPr>
              <w:t>標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8"/>
              </w:rPr>
              <w:t>高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7"/>
              </w:rPr>
              <w:t>層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7"/>
              </w:rPr>
              <w:t>厚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6"/>
              </w:rPr>
              <w:t>図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6"/>
              </w:rPr>
              <w:t>表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225"/>
                <w:kern w:val="0"/>
                <w:sz w:val="18"/>
                <w:szCs w:val="18"/>
                <w:fitText w:val="1440" w:id="-1983746805"/>
              </w:rPr>
              <w:t>土質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5"/>
              </w:rPr>
              <w:t>名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4"/>
              </w:rPr>
              <w:t>色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4"/>
              </w:rPr>
              <w:t>調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  <w:fitText w:val="1440" w:id="-1983746803"/>
              </w:rPr>
              <w:t>観察記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3"/>
              </w:rPr>
              <w:t>事</w:t>
            </w:r>
          </w:p>
        </w:tc>
        <w:tc>
          <w:tcPr>
            <w:tcW w:w="539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  <w:fitText w:val="1440" w:id="-1983746802"/>
              </w:rPr>
              <w:t>試料番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2"/>
              </w:rPr>
              <w:t>号</w:t>
            </w:r>
          </w:p>
        </w:tc>
        <w:tc>
          <w:tcPr>
            <w:tcW w:w="538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  <w:r w:rsidRPr="00B66DA4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1440" w:id="-1983746801"/>
                <w:lang w:eastAsia="zh-TW"/>
              </w:rPr>
              <w:t>試料採取位置</w:t>
            </w:r>
          </w:p>
        </w:tc>
        <w:tc>
          <w:tcPr>
            <w:tcW w:w="538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00"/>
              </w:rPr>
              <w:t>泥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00"/>
              </w:rPr>
              <w:t>温</w:t>
            </w:r>
          </w:p>
        </w:tc>
        <w:tc>
          <w:tcPr>
            <w:tcW w:w="538" w:type="dxa"/>
            <w:vMerge w:val="restart"/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pacing w:val="225"/>
                <w:kern w:val="0"/>
                <w:sz w:val="18"/>
                <w:szCs w:val="18"/>
                <w:fitText w:val="1440" w:id="-1983746816"/>
              </w:rPr>
              <w:t>含水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16"/>
              </w:rPr>
              <w:t>比</w:t>
            </w:r>
          </w:p>
        </w:tc>
        <w:tc>
          <w:tcPr>
            <w:tcW w:w="1614" w:type="dxa"/>
            <w:gridSpan w:val="3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含水量一般項目</w:t>
            </w:r>
          </w:p>
        </w:tc>
        <w:tc>
          <w:tcPr>
            <w:tcW w:w="5848" w:type="dxa"/>
            <w:gridSpan w:val="10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溶出試験</w:t>
            </w:r>
          </w:p>
        </w:tc>
      </w:tr>
      <w:tr w:rsidR="004864E6" w:rsidRPr="004864E6" w:rsidTr="0094193B"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613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㎎/g</w:t>
            </w:r>
          </w:p>
        </w:tc>
        <w:tc>
          <w:tcPr>
            <w:tcW w:w="5848" w:type="dxa"/>
            <w:gridSpan w:val="10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㎎/l</w:t>
            </w:r>
          </w:p>
        </w:tc>
      </w:tr>
      <w:tr w:rsidR="0094193B" w:rsidRPr="004864E6" w:rsidTr="0094193B">
        <w:trPr>
          <w:cantSplit/>
          <w:trHeight w:val="1649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ＣＯＤ</w:t>
            </w: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全窒素</w:t>
            </w: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全りん</w:t>
            </w:r>
          </w:p>
        </w:tc>
        <w:tc>
          <w:tcPr>
            <w:tcW w:w="46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アルキル水銀化合物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水銀又はその化合物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カドミウム又はその化合物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鉛又はその化合物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有機りん化合物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六価クロム化合物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ひ素又はその化合物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シアン化合物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ＰＣＢ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4864E6" w:rsidRPr="004864E6" w:rsidRDefault="004864E6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銅又はその化合物</w:t>
            </w:r>
          </w:p>
        </w:tc>
      </w:tr>
      <w:tr w:rsidR="0094193B" w:rsidRPr="004864E6" w:rsidTr="0094193B">
        <w:trPr>
          <w:trHeight w:val="837"/>
        </w:trPr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ｍ</w:t>
            </w:r>
          </w:p>
        </w:tc>
        <w:tc>
          <w:tcPr>
            <w:tcW w:w="613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proofErr w:type="spellStart"/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A.P.m</w:t>
            </w:r>
            <w:proofErr w:type="spellEnd"/>
          </w:p>
        </w:tc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ｍ</w:t>
            </w:r>
          </w:p>
        </w:tc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℃</w:t>
            </w:r>
          </w:p>
        </w:tc>
        <w:tc>
          <w:tcPr>
            <w:tcW w:w="538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％</w:t>
            </w: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461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94193B" w:rsidRPr="004864E6" w:rsidTr="0014066B">
        <w:trPr>
          <w:trHeight w:val="599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ind w:leftChars="-56" w:left="-118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:rsidR="00105517" w:rsidRPr="004864E6" w:rsidRDefault="004864E6" w:rsidP="00105517">
            <w:pPr>
              <w:ind w:leftChars="-56" w:left="-118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:rsidR="004864E6" w:rsidRPr="004864E6" w:rsidRDefault="004864E6" w:rsidP="004864E6">
            <w:pPr>
              <w:ind w:leftChars="-56" w:left="-118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13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864E6" w:rsidRPr="004864E6" w:rsidRDefault="004864E6" w:rsidP="00105517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94193B" w:rsidRPr="004864E6" w:rsidTr="0094193B"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13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定量下限値</w:t>
            </w:r>
          </w:p>
        </w:tc>
        <w:tc>
          <w:tcPr>
            <w:tcW w:w="461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</w:tr>
      <w:tr w:rsidR="0094193B" w:rsidRPr="004864E6" w:rsidTr="00B66DA4">
        <w:trPr>
          <w:trHeight w:val="471"/>
        </w:trPr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613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9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538" w:type="dxa"/>
            <w:vMerge/>
            <w:vAlign w:val="center"/>
          </w:tcPr>
          <w:p w:rsidR="004864E6" w:rsidRPr="004864E6" w:rsidRDefault="004864E6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判定基準値</w:t>
            </w:r>
          </w:p>
        </w:tc>
        <w:tc>
          <w:tcPr>
            <w:tcW w:w="461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ND</w:t>
            </w:r>
          </w:p>
        </w:tc>
        <w:tc>
          <w:tcPr>
            <w:tcW w:w="70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0.005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1.0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0.003</w:t>
            </w:r>
          </w:p>
        </w:tc>
        <w:tc>
          <w:tcPr>
            <w:tcW w:w="567" w:type="dxa"/>
            <w:vAlign w:val="center"/>
          </w:tcPr>
          <w:p w:rsidR="004864E6" w:rsidRPr="004864E6" w:rsidRDefault="004864E6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u w:val="single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3.0</w:t>
            </w:r>
          </w:p>
        </w:tc>
      </w:tr>
    </w:tbl>
    <w:p w:rsidR="00B66DA4" w:rsidRDefault="00B66DA4" w:rsidP="0094193B">
      <w:pPr>
        <w:jc w:val="right"/>
        <w:rPr>
          <w:rFonts w:ascii="ＭＳ 明朝" w:eastAsia="ＭＳ 明朝" w:hAnsi="Century" w:cs="Times New Roman" w:hint="eastAsia"/>
          <w:w w:val="200"/>
          <w:sz w:val="20"/>
          <w:szCs w:val="20"/>
        </w:rPr>
      </w:pPr>
    </w:p>
    <w:p w:rsidR="004864E6" w:rsidRDefault="004864E6" w:rsidP="0094193B">
      <w:pPr>
        <w:jc w:val="right"/>
        <w:rPr>
          <w:rFonts w:ascii="ＭＳ 明朝" w:eastAsia="ＭＳ 明朝" w:hAnsi="Century" w:cs="Times New Roman" w:hint="eastAsia"/>
          <w:sz w:val="18"/>
          <w:szCs w:val="18"/>
          <w:u w:val="single"/>
        </w:rPr>
      </w:pPr>
      <w:r w:rsidRPr="004864E6">
        <w:rPr>
          <w:rFonts w:ascii="ＭＳ 明朝" w:eastAsia="ＭＳ 明朝" w:hAnsi="Century" w:cs="Times New Roman" w:hint="eastAsia"/>
          <w:w w:val="200"/>
          <w:sz w:val="20"/>
          <w:szCs w:val="20"/>
          <w:lang w:eastAsia="zh-TW"/>
        </w:rPr>
        <w:lastRenderedPageBreak/>
        <w:t xml:space="preserve">底質試験結果一覧表（２）　 </w:t>
      </w:r>
      <w:r w:rsidRPr="004864E6">
        <w:rPr>
          <w:rFonts w:ascii="ＭＳ 明朝" w:eastAsia="ＭＳ 明朝" w:hAnsi="Century" w:cs="Times New Roman" w:hint="eastAsia"/>
          <w:sz w:val="20"/>
          <w:szCs w:val="20"/>
          <w:lang w:eastAsia="zh-TW"/>
        </w:rPr>
        <w:t xml:space="preserve">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Ｐ．　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B66DA4" w:rsidTr="00331B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76" w:type="dxa"/>
          </w:tcPr>
          <w:p w:rsidR="00B66DA4" w:rsidRPr="0014066B" w:rsidRDefault="00B66DA4" w:rsidP="00331B66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14066B">
              <w:rPr>
                <w:rFonts w:ascii="ＭＳ 明朝" w:eastAsia="ＭＳ 明朝" w:hAnsi="Century" w:cs="Times New Roman"/>
                <w:sz w:val="18"/>
                <w:szCs w:val="18"/>
              </w:rPr>
              <w:t>整理コード</w:t>
            </w:r>
          </w:p>
        </w:tc>
        <w:tc>
          <w:tcPr>
            <w:tcW w:w="1701" w:type="dxa"/>
          </w:tcPr>
          <w:p w:rsidR="00B66DA4" w:rsidRPr="0014066B" w:rsidRDefault="00B66DA4" w:rsidP="00331B66">
            <w:pPr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</w:tblGrid>
      <w:tr w:rsidR="004864E6" w:rsidRPr="004864E6" w:rsidTr="009D6E2F">
        <w:tc>
          <w:tcPr>
            <w:tcW w:w="598" w:type="dxa"/>
          </w:tcPr>
          <w:p w:rsidR="004864E6" w:rsidRPr="004864E6" w:rsidRDefault="004864E6" w:rsidP="004864E6">
            <w:pPr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bookmarkStart w:id="2" w:name="_GoBack"/>
            <w:bookmarkEnd w:id="2"/>
            <w:r w:rsidRPr="004864E6">
              <w:rPr>
                <w:rFonts w:ascii="ＭＳ 明朝" w:eastAsia="ＭＳ 明朝" w:hAnsi="Century" w:cs="Times New Roman" w:hint="eastAsia"/>
                <w:sz w:val="18"/>
                <w:szCs w:val="18"/>
              </w:rPr>
              <w:t>区分</w:t>
            </w:r>
          </w:p>
        </w:tc>
      </w:tr>
      <w:tr w:rsidR="004864E6" w:rsidRPr="004864E6" w:rsidTr="009D6E2F">
        <w:tc>
          <w:tcPr>
            <w:tcW w:w="598" w:type="dxa"/>
          </w:tcPr>
          <w:p w:rsidR="004864E6" w:rsidRPr="004864E6" w:rsidRDefault="004864E6" w:rsidP="004864E6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4864E6" w:rsidRPr="004864E6" w:rsidRDefault="004864E6" w:rsidP="004864E6">
      <w:pPr>
        <w:ind w:firstLineChars="100" w:firstLine="180"/>
        <w:rPr>
          <w:rFonts w:ascii="ＭＳ 明朝" w:eastAsia="ＭＳ 明朝" w:hAnsi="Century" w:cs="Times New Roman"/>
          <w:sz w:val="18"/>
          <w:szCs w:val="18"/>
          <w:u w:val="single"/>
        </w:rPr>
      </w:pP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調査件名：　　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</w:t>
      </w:r>
      <w:r w:rsidRPr="004864E6">
        <w:rPr>
          <w:rFonts w:ascii="ＭＳ 明朝" w:eastAsia="ＭＳ 明朝" w:hAnsi="Century" w:cs="Times New Roman" w:hint="eastAsia"/>
          <w:sz w:val="18"/>
          <w:szCs w:val="18"/>
        </w:rPr>
        <w:t xml:space="preserve">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>調査地点：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</w:rPr>
        <w:t xml:space="preserve">調査担当：　　　　　　　　　　　　　　　　　　　　　</w:t>
      </w:r>
    </w:p>
    <w:p w:rsidR="004864E6" w:rsidRPr="004864E6" w:rsidRDefault="004864E6" w:rsidP="004864E6">
      <w:pPr>
        <w:rPr>
          <w:rFonts w:ascii="ＭＳ 明朝" w:eastAsia="ＭＳ 明朝" w:hAnsi="Century" w:cs="Times New Roman"/>
          <w:sz w:val="18"/>
          <w:szCs w:val="18"/>
          <w:lang w:eastAsia="zh-CN"/>
        </w:rPr>
      </w:pPr>
      <w:r w:rsidRPr="004864E6">
        <w:rPr>
          <w:rFonts w:ascii="ＭＳ 明朝" w:eastAsia="ＭＳ 明朝" w:hAnsi="Century" w:cs="Times New Roman" w:hint="eastAsia"/>
          <w:sz w:val="18"/>
          <w:szCs w:val="18"/>
          <w:lang w:eastAsia="zh-CN"/>
        </w:rPr>
        <w:t xml:space="preserve">　　　　　　　　　　　　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 xml:space="preserve">地点番号：　　　　　　　　　　　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CN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 xml:space="preserve">分析担当：　　　　　　　　　　　　　　　　　　　　　</w:t>
      </w:r>
    </w:p>
    <w:p w:rsidR="004864E6" w:rsidRPr="004864E6" w:rsidRDefault="004864E6" w:rsidP="004864E6">
      <w:pPr>
        <w:ind w:firstLineChars="100" w:firstLine="180"/>
        <w:rPr>
          <w:rFonts w:ascii="ＭＳ 明朝" w:eastAsia="ＭＳ 明朝" w:hAnsi="Century" w:cs="Times New Roman"/>
          <w:sz w:val="18"/>
          <w:szCs w:val="18"/>
          <w:u w:val="single"/>
          <w:lang w:eastAsia="zh-TW"/>
        </w:rPr>
      </w:pP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地盤高：　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測定深度：　　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>試料採取年月日：</w:t>
      </w:r>
      <w:r w:rsidR="004351B8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　　年　　月　　日　　時　　分</w:t>
      </w:r>
      <w:r w:rsidRPr="004864E6">
        <w:rPr>
          <w:rFonts w:ascii="ＭＳ 明朝" w:eastAsia="ＭＳ 明朝" w:hAnsi="Century" w:cs="Times New Roman" w:hint="eastAsia"/>
          <w:sz w:val="18"/>
          <w:szCs w:val="18"/>
          <w:lang w:eastAsia="zh-TW"/>
        </w:rPr>
        <w:t xml:space="preserve">　　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>分析年月日：</w:t>
      </w:r>
      <w:r w:rsidR="004351B8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　　年　　月　　日～</w:t>
      </w:r>
      <w:r w:rsidR="004351B8">
        <w:rPr>
          <w:rFonts w:ascii="ＭＳ 明朝" w:eastAsia="ＭＳ 明朝" w:hAnsi="Century" w:cs="Times New Roman" w:hint="eastAsia"/>
          <w:sz w:val="18"/>
          <w:szCs w:val="18"/>
          <w:u w:val="single"/>
          <w:lang w:eastAsia="zh-CN"/>
        </w:rPr>
        <w:t>令和</w:t>
      </w:r>
      <w:r w:rsidRPr="004864E6">
        <w:rPr>
          <w:rFonts w:ascii="ＭＳ 明朝" w:eastAsia="ＭＳ 明朝" w:hAnsi="Century" w:cs="Times New Roman" w:hint="eastAsia"/>
          <w:sz w:val="18"/>
          <w:szCs w:val="18"/>
          <w:u w:val="single"/>
          <w:lang w:eastAsia="zh-TW"/>
        </w:rPr>
        <w:t xml:space="preserve">　　年　　月　　日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18"/>
        <w:gridCol w:w="404"/>
        <w:gridCol w:w="589"/>
        <w:gridCol w:w="425"/>
        <w:gridCol w:w="425"/>
        <w:gridCol w:w="425"/>
        <w:gridCol w:w="567"/>
      </w:tblGrid>
      <w:tr w:rsidR="00894C59" w:rsidRPr="004864E6" w:rsidTr="0094193B">
        <w:trPr>
          <w:cantSplit/>
          <w:trHeight w:val="166"/>
        </w:trPr>
        <w:tc>
          <w:tcPr>
            <w:tcW w:w="840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 xml:space="preserve">       </w:t>
            </w:r>
            <w:r w:rsidRPr="004864E6">
              <w:rPr>
                <w:rFonts w:ascii="ＭＳ 明朝" w:eastAsia="ＭＳ 明朝" w:hAnsi="ＭＳ 明朝" w:cs="Times New Roman" w:hint="eastAsia"/>
                <w:spacing w:val="540"/>
                <w:kern w:val="0"/>
                <w:sz w:val="18"/>
                <w:szCs w:val="18"/>
                <w:fitText w:val="1440" w:id="-1983746815"/>
              </w:rPr>
              <w:t>標</w:t>
            </w:r>
            <w:r w:rsidRPr="004864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983746815"/>
              </w:rPr>
              <w:t>尺</w:t>
            </w:r>
          </w:p>
        </w:tc>
        <w:tc>
          <w:tcPr>
            <w:tcW w:w="10926" w:type="dxa"/>
            <w:gridSpan w:val="24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溶出試験</w:t>
            </w:r>
          </w:p>
        </w:tc>
        <w:tc>
          <w:tcPr>
            <w:tcW w:w="1842" w:type="dxa"/>
            <w:gridSpan w:val="4"/>
            <w:vAlign w:val="center"/>
          </w:tcPr>
          <w:p w:rsidR="00894C59" w:rsidRPr="004864E6" w:rsidRDefault="00894C59" w:rsidP="004864E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TW"/>
              </w:rPr>
              <w:t>含有量試験</w:t>
            </w:r>
          </w:p>
        </w:tc>
      </w:tr>
      <w:tr w:rsidR="0094193B" w:rsidRPr="004864E6" w:rsidTr="000C2D59">
        <w:trPr>
          <w:cantSplit/>
          <w:trHeight w:val="663"/>
        </w:trPr>
        <w:tc>
          <w:tcPr>
            <w:tcW w:w="840" w:type="dxa"/>
            <w:vMerge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0337" w:type="dxa"/>
            <w:gridSpan w:val="23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㎎/l</w:t>
            </w:r>
          </w:p>
        </w:tc>
        <w:tc>
          <w:tcPr>
            <w:tcW w:w="589" w:type="dxa"/>
            <w:vAlign w:val="center"/>
          </w:tcPr>
          <w:p w:rsidR="00894C59" w:rsidRPr="000A2ABE" w:rsidRDefault="000A2ABE" w:rsidP="000A2ABE">
            <w:pPr>
              <w:spacing w:line="14" w:lineRule="auto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proofErr w:type="spellStart"/>
            <w:r w:rsidRPr="000A2A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pg</w:t>
            </w:r>
            <w:proofErr w:type="spellEnd"/>
            <w:r w:rsidRPr="000A2AB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-TEQ/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l</w:t>
            </w:r>
          </w:p>
        </w:tc>
        <w:tc>
          <w:tcPr>
            <w:tcW w:w="1275" w:type="dxa"/>
            <w:gridSpan w:val="3"/>
            <w:vAlign w:val="center"/>
          </w:tcPr>
          <w:p w:rsidR="00894C59" w:rsidRPr="004864E6" w:rsidRDefault="00894C59" w:rsidP="004864E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㎎/㎏</w:t>
            </w:r>
          </w:p>
        </w:tc>
        <w:tc>
          <w:tcPr>
            <w:tcW w:w="567" w:type="dxa"/>
            <w:vAlign w:val="center"/>
          </w:tcPr>
          <w:p w:rsidR="00894C59" w:rsidRPr="004864E6" w:rsidRDefault="00894C59" w:rsidP="004864E6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proofErr w:type="spellStart"/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pg</w:t>
            </w:r>
            <w:proofErr w:type="spellEnd"/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-TEQ/g</w:t>
            </w:r>
          </w:p>
        </w:tc>
      </w:tr>
      <w:tr w:rsidR="0094193B" w:rsidRPr="004864E6" w:rsidTr="0094193B">
        <w:trPr>
          <w:cantSplit/>
          <w:trHeight w:val="2346"/>
        </w:trPr>
        <w:tc>
          <w:tcPr>
            <w:tcW w:w="840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亜鉛又はその化合物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ふっ化物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トリクロロエチレン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テトラクロロエチレン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ベリリウム又はその化合物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クロム又はその化合物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ニッケル又はその化合物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バナジウム又はその化合物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ジクロロメタン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四塩化炭素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１･２―ジクロロエタン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１･１―ジクロロエチレン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Century" w:cs="Times New Roman" w:hint="eastAsia"/>
                <w:sz w:val="18"/>
                <w:szCs w:val="18"/>
              </w:rPr>
              <w:t>シス―１･２―ジクロロエチレン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１･１･１―トリクロロエタン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１･１･２―トリクロロエタン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１･３―ジクロロプロペン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チウラム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シマジン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チオベンカルブ</w:t>
            </w: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ベンゼン</w:t>
            </w:r>
          </w:p>
        </w:tc>
        <w:tc>
          <w:tcPr>
            <w:tcW w:w="453" w:type="dxa"/>
            <w:vMerge w:val="restart"/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セレン又はその化合物</w:t>
            </w:r>
          </w:p>
        </w:tc>
        <w:tc>
          <w:tcPr>
            <w:tcW w:w="418" w:type="dxa"/>
            <w:vMerge w:val="restart"/>
            <w:textDirection w:val="tbRlV"/>
          </w:tcPr>
          <w:p w:rsidR="00894C59" w:rsidRPr="001A5B3B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A5B3B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A5B3B"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  <w:r w:rsidR="001A5B3B" w:rsidRPr="001A5B3B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1A5B3B">
              <w:rPr>
                <w:rFonts w:ascii="ＭＳ 明朝" w:eastAsia="ＭＳ 明朝" w:hAnsi="ＭＳ 明朝" w:hint="eastAsia"/>
                <w:sz w:val="20"/>
                <w:szCs w:val="20"/>
              </w:rPr>
              <w:t>―ジオキサン</w:t>
            </w:r>
          </w:p>
        </w:tc>
        <w:tc>
          <w:tcPr>
            <w:tcW w:w="404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油分</w:t>
            </w:r>
          </w:p>
        </w:tc>
        <w:tc>
          <w:tcPr>
            <w:tcW w:w="589" w:type="dxa"/>
            <w:vMerge w:val="restart"/>
            <w:textDirection w:val="tbRlV"/>
            <w:vAlign w:val="center"/>
          </w:tcPr>
          <w:p w:rsidR="00F46DB2" w:rsidRPr="004864E6" w:rsidRDefault="00894C59" w:rsidP="000A2ABE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ダイオキシン類</w:t>
            </w:r>
            <w:r w:rsidR="00F46DB2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水銀又はその化合物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ＰＣＢ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有機塩素化合物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4864E6">
              <w:rPr>
                <w:rFonts w:ascii="ＭＳ 明朝" w:eastAsia="ＭＳ 明朝" w:hAnsi="Century" w:cs="Times New Roman" w:hint="eastAsia"/>
                <w:sz w:val="20"/>
                <w:szCs w:val="20"/>
              </w:rPr>
              <w:t>ダイオキシン類</w:t>
            </w:r>
          </w:p>
        </w:tc>
      </w:tr>
      <w:tr w:rsidR="0094193B" w:rsidRPr="004864E6" w:rsidTr="000C2D59">
        <w:trPr>
          <w:cantSplit/>
          <w:trHeight w:val="551"/>
        </w:trPr>
        <w:tc>
          <w:tcPr>
            <w:tcW w:w="840" w:type="dxa"/>
            <w:tcBorders>
              <w:bottom w:val="single" w:sz="4" w:space="0" w:color="auto"/>
            </w:tcBorders>
            <w:textDirection w:val="tbRlV"/>
            <w:vAlign w:val="center"/>
          </w:tcPr>
          <w:p w:rsidR="00894C59" w:rsidRPr="004864E6" w:rsidRDefault="00894C59" w:rsidP="004864E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ｍ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</w:tcBorders>
            <w:textDirection w:val="tbRlV"/>
          </w:tcPr>
          <w:p w:rsidR="00894C59" w:rsidRPr="004864E6" w:rsidRDefault="00894C59" w:rsidP="004864E6">
            <w:pPr>
              <w:ind w:left="113" w:right="11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4193B" w:rsidRPr="004864E6" w:rsidTr="00B66DA4">
        <w:trPr>
          <w:trHeight w:val="1018"/>
        </w:trPr>
        <w:tc>
          <w:tcPr>
            <w:tcW w:w="840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-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18" w:type="dxa"/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89" w:type="dxa"/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</w:tcPr>
          <w:p w:rsidR="00894C59" w:rsidRPr="004864E6" w:rsidRDefault="00894C59" w:rsidP="004864E6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</w:tr>
      <w:tr w:rsidR="0094193B" w:rsidRPr="004864E6" w:rsidTr="0094193B">
        <w:trPr>
          <w:trHeight w:val="390"/>
        </w:trPr>
        <w:tc>
          <w:tcPr>
            <w:tcW w:w="840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定量下限値</w:t>
            </w:r>
          </w:p>
        </w:tc>
        <w:tc>
          <w:tcPr>
            <w:tcW w:w="454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4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53" w:type="dxa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18" w:type="dxa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89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567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94193B" w:rsidRPr="004864E6" w:rsidTr="0094193B">
        <w:trPr>
          <w:trHeight w:val="369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判定基準値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894C59" w:rsidRPr="004864E6" w:rsidRDefault="00E6243B" w:rsidP="00E6243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894C59"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0.3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2.5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2.0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1.5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0.02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0.04</w:t>
            </w:r>
          </w:p>
        </w:tc>
        <w:tc>
          <w:tcPr>
            <w:tcW w:w="453" w:type="dxa"/>
            <w:vAlign w:val="center"/>
          </w:tcPr>
          <w:p w:rsidR="00894C59" w:rsidRPr="004864E6" w:rsidRDefault="00E6243B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1.0</w:t>
            </w: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0.4</w:t>
            </w:r>
          </w:p>
        </w:tc>
        <w:tc>
          <w:tcPr>
            <w:tcW w:w="453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3.0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0.06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0.02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0.06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0.03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0.2</w:t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453" w:type="dxa"/>
          </w:tcPr>
          <w:p w:rsidR="00894C59" w:rsidRPr="004864E6" w:rsidRDefault="007317B5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0.1</w:t>
            </w:r>
          </w:p>
        </w:tc>
        <w:tc>
          <w:tcPr>
            <w:tcW w:w="418" w:type="dxa"/>
          </w:tcPr>
          <w:p w:rsidR="00894C59" w:rsidRPr="004864E6" w:rsidRDefault="007317B5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0.5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E250B5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</w:p>
        </w:tc>
        <w:tc>
          <w:tcPr>
            <w:tcW w:w="589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894C59" w:rsidRPr="004864E6" w:rsidRDefault="00894C59" w:rsidP="004864E6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864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150</w:t>
            </w:r>
          </w:p>
        </w:tc>
      </w:tr>
    </w:tbl>
    <w:p w:rsidR="008C3622" w:rsidRDefault="000A2ABE" w:rsidP="00F46DB2"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sectPr w:rsidR="008C3622" w:rsidSect="000A2AB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E6"/>
    <w:rsid w:val="000A2ABE"/>
    <w:rsid w:val="000C2D59"/>
    <w:rsid w:val="000D45F5"/>
    <w:rsid w:val="00105517"/>
    <w:rsid w:val="0014066B"/>
    <w:rsid w:val="001A5B3B"/>
    <w:rsid w:val="004351B8"/>
    <w:rsid w:val="004864E6"/>
    <w:rsid w:val="007317B5"/>
    <w:rsid w:val="00894C59"/>
    <w:rsid w:val="008C3622"/>
    <w:rsid w:val="0094193B"/>
    <w:rsid w:val="00B66DA4"/>
    <w:rsid w:val="00DC0515"/>
    <w:rsid w:val="00E250B5"/>
    <w:rsid w:val="00E6243B"/>
    <w:rsid w:val="00EE74CA"/>
    <w:rsid w:val="00F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9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mitito</cp:lastModifiedBy>
  <cp:revision>2</cp:revision>
  <cp:lastPrinted>2020-10-05T23:55:00Z</cp:lastPrinted>
  <dcterms:created xsi:type="dcterms:W3CDTF">2023-02-08T04:37:00Z</dcterms:created>
  <dcterms:modified xsi:type="dcterms:W3CDTF">2023-02-08T04:37:00Z</dcterms:modified>
</cp:coreProperties>
</file>